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99EC" w14:textId="48B49B41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>MINISTÉRIO DO TRABALHO E PREVIDÊNCIA</w:t>
      </w:r>
    </w:p>
    <w:p w14:paraId="0EC94BF9" w14:textId="77777777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 Executiva</w:t>
      </w:r>
    </w:p>
    <w:p w14:paraId="53B4F9A3" w14:textId="5FFD2D8C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>Subsecretaria de Assuntos Corporativos</w:t>
      </w:r>
    </w:p>
    <w:p w14:paraId="75BE7D83" w14:textId="21A75617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 xml:space="preserve">Coordenação-Geral de Apoio aos </w:t>
      </w:r>
      <w:r w:rsidR="00B4550F">
        <w:rPr>
          <w:rFonts w:asciiTheme="minorHAnsi" w:hAnsiTheme="minorHAnsi" w:cstheme="minorHAnsi"/>
          <w:color w:val="000099"/>
          <w:sz w:val="20"/>
          <w:szCs w:val="20"/>
        </w:rPr>
        <w:t>Ó</w:t>
      </w:r>
      <w:r w:rsidRPr="00060EAA">
        <w:rPr>
          <w:rFonts w:asciiTheme="minorHAnsi" w:hAnsiTheme="minorHAnsi" w:cstheme="minorHAnsi"/>
          <w:color w:val="000099"/>
          <w:sz w:val="20"/>
          <w:szCs w:val="20"/>
        </w:rPr>
        <w:t>rgãos Colegiados</w:t>
      </w:r>
    </w:p>
    <w:p w14:paraId="1E048C99" w14:textId="77777777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732B13F" w14:textId="77777777" w:rsidR="008C2D36" w:rsidRDefault="008C2D36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5B744973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28</w:t>
      </w:r>
      <w:r w:rsidR="002B6A36">
        <w:rPr>
          <w:rFonts w:asciiTheme="minorHAnsi" w:hAnsiTheme="minorHAnsi" w:cstheme="minorHAnsi"/>
          <w:b/>
          <w:bCs/>
          <w:color w:val="000099"/>
          <w:sz w:val="26"/>
          <w:szCs w:val="26"/>
        </w:rPr>
        <w:t>8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5692BC51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D82AC5">
        <w:rPr>
          <w:rFonts w:asciiTheme="minorHAnsi" w:hAnsiTheme="minorHAnsi" w:cstheme="minorHAnsi"/>
          <w:bCs/>
          <w:color w:val="000099"/>
          <w:sz w:val="22"/>
          <w:szCs w:val="22"/>
        </w:rPr>
        <w:t>12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 </w:t>
      </w:r>
      <w:r w:rsidR="00D82AC5">
        <w:rPr>
          <w:rFonts w:asciiTheme="minorHAnsi" w:hAnsiTheme="minorHAnsi" w:cstheme="minorHAnsi"/>
          <w:bCs/>
          <w:color w:val="000099"/>
          <w:sz w:val="22"/>
          <w:szCs w:val="22"/>
        </w:rPr>
        <w:t>abril</w:t>
      </w:r>
      <w:r w:rsidR="00731B9C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373E4F">
        <w:rPr>
          <w:rFonts w:asciiTheme="minorHAnsi" w:hAnsiTheme="minorHAnsi" w:cstheme="minorHAnsi"/>
          <w:bCs/>
          <w:color w:val="000099"/>
          <w:sz w:val="22"/>
          <w:szCs w:val="22"/>
        </w:rPr>
        <w:t>2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Teams).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0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356"/>
      </w:tblGrid>
      <w:tr w:rsidR="000B6988" w:rsidRPr="0023112E" w14:paraId="2E925833" w14:textId="77777777" w:rsidTr="0076260D">
        <w:trPr>
          <w:trHeight w:val="490"/>
        </w:trPr>
        <w:tc>
          <w:tcPr>
            <w:tcW w:w="10916" w:type="dxa"/>
            <w:gridSpan w:val="2"/>
            <w:shd w:val="clear" w:color="auto" w:fill="DEEAF6" w:themeFill="accent5" w:themeFillTint="33"/>
            <w:vAlign w:val="center"/>
          </w:tcPr>
          <w:p w14:paraId="2E2A79E0" w14:textId="743DCC59" w:rsidR="000B6988" w:rsidRPr="0023112E" w:rsidRDefault="000B6988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</w:tc>
      </w:tr>
      <w:tr w:rsidR="00060EAA" w:rsidRPr="0023112E" w14:paraId="21D85742" w14:textId="77777777" w:rsidTr="0076260D">
        <w:trPr>
          <w:trHeight w:val="427"/>
        </w:trPr>
        <w:tc>
          <w:tcPr>
            <w:tcW w:w="1560" w:type="dxa"/>
            <w:shd w:val="clear" w:color="auto" w:fill="DEEAF6" w:themeFill="accent5" w:themeFillTint="33"/>
          </w:tcPr>
          <w:p w14:paraId="005248CD" w14:textId="31F2BF51" w:rsidR="00060EAA" w:rsidRPr="0023112E" w:rsidRDefault="000B6988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09h30 às 9h40</w:t>
            </w:r>
          </w:p>
        </w:tc>
        <w:tc>
          <w:tcPr>
            <w:tcW w:w="9356" w:type="dxa"/>
            <w:vAlign w:val="center"/>
          </w:tcPr>
          <w:p w14:paraId="0A7BBE7A" w14:textId="5F3A2C9A" w:rsidR="00060EAA" w:rsidRPr="0023112E" w:rsidRDefault="000B6988" w:rsidP="00060EAA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 </w:t>
            </w:r>
          </w:p>
          <w:p w14:paraId="4B086923" w14:textId="77777777" w:rsidR="003656FF" w:rsidRDefault="003656FF" w:rsidP="002B6A36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  <w:p w14:paraId="6FBF882F" w14:textId="388B1744" w:rsidR="00583D66" w:rsidRPr="002B6A36" w:rsidRDefault="00583D66" w:rsidP="002B6A36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76260D">
        <w:trPr>
          <w:trHeight w:val="389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03983B4C" w14:textId="06271C11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09h40 às </w:t>
            </w:r>
            <w:r w:rsidR="00B62763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9h50</w:t>
            </w:r>
          </w:p>
        </w:tc>
        <w:tc>
          <w:tcPr>
            <w:tcW w:w="9356" w:type="dxa"/>
            <w:vAlign w:val="center"/>
          </w:tcPr>
          <w:p w14:paraId="02278E8E" w14:textId="369C18C9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EXPEDIENTE</w:t>
            </w:r>
          </w:p>
        </w:tc>
      </w:tr>
      <w:tr w:rsidR="00761956" w:rsidRPr="0023112E" w14:paraId="14C80B3A" w14:textId="77777777" w:rsidTr="0076260D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69FDAD4A" w14:textId="77777777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356" w:type="dxa"/>
            <w:vAlign w:val="center"/>
          </w:tcPr>
          <w:p w14:paraId="7701A86D" w14:textId="416063BE" w:rsidR="00761956" w:rsidRPr="0076260D" w:rsidRDefault="000336AC" w:rsidP="000B6988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Aprovação da Ata da </w:t>
            </w:r>
            <w:r w:rsidR="00FB1BB8">
              <w:rPr>
                <w:rFonts w:asciiTheme="minorHAnsi" w:hAnsiTheme="minorHAnsi" w:cstheme="minorHAnsi"/>
              </w:rPr>
              <w:t>28</w:t>
            </w:r>
            <w:r w:rsidR="002B6A36">
              <w:rPr>
                <w:rFonts w:asciiTheme="minorHAnsi" w:hAnsiTheme="minorHAnsi" w:cstheme="minorHAnsi"/>
              </w:rPr>
              <w:t>7</w:t>
            </w:r>
            <w:r w:rsidR="00FB1BB8">
              <w:rPr>
                <w:rFonts w:asciiTheme="minorHAnsi" w:hAnsiTheme="minorHAnsi" w:cstheme="minorHAnsi"/>
              </w:rPr>
              <w:t xml:space="preserve">ª </w:t>
            </w:r>
            <w:r>
              <w:rPr>
                <w:rFonts w:asciiTheme="minorHAnsi" w:hAnsiTheme="minorHAnsi" w:cstheme="minorHAnsi"/>
              </w:rPr>
              <w:t>RO CNPS.</w:t>
            </w:r>
          </w:p>
          <w:p w14:paraId="195DA4E1" w14:textId="77777777" w:rsidR="003656FF" w:rsidRDefault="003656FF" w:rsidP="00542698">
            <w:pPr>
              <w:ind w:left="360"/>
              <w:rPr>
                <w:rFonts w:asciiTheme="minorHAnsi" w:hAnsiTheme="minorHAnsi" w:cstheme="minorHAnsi"/>
                <w:color w:val="000099"/>
              </w:rPr>
            </w:pPr>
          </w:p>
          <w:p w14:paraId="43EDCC6B" w14:textId="10F4C607" w:rsidR="00583D66" w:rsidRPr="0023112E" w:rsidRDefault="00583D66" w:rsidP="00542698">
            <w:pPr>
              <w:ind w:left="36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76260D">
        <w:trPr>
          <w:trHeight w:val="267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3A9B6D20" w14:textId="55C4229C" w:rsidR="00761956" w:rsidRPr="0023112E" w:rsidRDefault="00B6276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09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50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12h40</w:t>
            </w:r>
          </w:p>
        </w:tc>
        <w:tc>
          <w:tcPr>
            <w:tcW w:w="9356" w:type="dxa"/>
            <w:vAlign w:val="center"/>
          </w:tcPr>
          <w:p w14:paraId="153369A7" w14:textId="625A69D2" w:rsidR="00761956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  <w:r w:rsidRPr="000336AC">
              <w:rPr>
                <w:rFonts w:asciiTheme="minorHAnsi" w:hAnsiTheme="minorHAnsi" w:cstheme="minorHAnsi"/>
                <w:b/>
                <w:color w:val="000099"/>
              </w:rPr>
              <w:t xml:space="preserve">III </w:t>
            </w:r>
            <w:r w:rsidR="000336AC" w:rsidRPr="000336AC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0336AC">
              <w:rPr>
                <w:rFonts w:asciiTheme="minorHAnsi" w:hAnsiTheme="minorHAnsi" w:cstheme="minorHAnsi"/>
                <w:b/>
                <w:color w:val="000099"/>
              </w:rPr>
              <w:t xml:space="preserve"> ORDEM DO DIA</w:t>
            </w:r>
          </w:p>
          <w:p w14:paraId="3116FB0F" w14:textId="5BBCEFED" w:rsidR="00583D66" w:rsidRPr="00D82AC5" w:rsidRDefault="00583D66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D82AC5">
              <w:rPr>
                <w:rFonts w:asciiTheme="minorHAnsi" w:hAnsiTheme="minorHAnsi" w:cstheme="minorHAnsi"/>
                <w:b/>
                <w:color w:val="000099"/>
              </w:rPr>
              <w:t>Medida Provisória nº 1.106</w:t>
            </w:r>
            <w:r w:rsidR="006B07F2">
              <w:rPr>
                <w:rFonts w:asciiTheme="minorHAnsi" w:hAnsiTheme="minorHAnsi" w:cstheme="minorHAnsi"/>
                <w:b/>
                <w:color w:val="000099"/>
              </w:rPr>
              <w:t>/2022 -</w:t>
            </w:r>
            <w:r w:rsidRPr="00D82AC5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="006B07F2">
              <w:rPr>
                <w:rFonts w:asciiTheme="minorHAnsi" w:hAnsiTheme="minorHAnsi" w:cstheme="minorHAnsi"/>
                <w:b/>
                <w:color w:val="000099"/>
              </w:rPr>
              <w:t>R</w:t>
            </w:r>
            <w:r>
              <w:rPr>
                <w:rFonts w:asciiTheme="minorHAnsi" w:hAnsiTheme="minorHAnsi" w:cstheme="minorHAnsi"/>
                <w:b/>
                <w:color w:val="000099"/>
              </w:rPr>
              <w:t>egulamentação do</w:t>
            </w:r>
            <w:r w:rsidRPr="00D82AC5">
              <w:rPr>
                <w:rFonts w:asciiTheme="minorHAnsi" w:hAnsiTheme="minorHAnsi" w:cstheme="minorHAnsi"/>
                <w:b/>
                <w:color w:val="000099"/>
              </w:rPr>
              <w:t xml:space="preserve"> crédito consignado</w:t>
            </w:r>
          </w:p>
          <w:p w14:paraId="59AA2DC3" w14:textId="1E3B278D" w:rsidR="00583D66" w:rsidRPr="00130040" w:rsidRDefault="00583D66" w:rsidP="00583D66">
            <w:pPr>
              <w:pStyle w:val="PargrafodaLista"/>
              <w:numPr>
                <w:ilvl w:val="0"/>
                <w:numId w:val="35"/>
              </w:numPr>
              <w:ind w:firstLine="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0040">
              <w:rPr>
                <w:rFonts w:asciiTheme="minorHAnsi" w:hAnsiTheme="minorHAnsi" w:cstheme="minorHAnsi"/>
                <w:sz w:val="22"/>
                <w:szCs w:val="22"/>
              </w:rPr>
              <w:t>Ratificação da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nstrução Normativa (IN) nº </w:t>
            </w:r>
            <w:r w:rsidRPr="00130040">
              <w:rPr>
                <w:rFonts w:asciiTheme="minorHAnsi" w:hAnsiTheme="minorHAnsi" w:cstheme="minorHAnsi"/>
                <w:sz w:val="22"/>
                <w:szCs w:val="22"/>
              </w:rPr>
              <w:t>131/2022 do INSS;</w:t>
            </w:r>
          </w:p>
          <w:p w14:paraId="70AA7E55" w14:textId="0D4552FD" w:rsidR="00583D66" w:rsidRPr="00130040" w:rsidRDefault="00583D66" w:rsidP="00583D66">
            <w:pPr>
              <w:pStyle w:val="PargrafodaLista"/>
              <w:numPr>
                <w:ilvl w:val="0"/>
                <w:numId w:val="35"/>
              </w:numPr>
              <w:ind w:firstLine="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0040">
              <w:rPr>
                <w:rFonts w:asciiTheme="minorHAnsi" w:hAnsiTheme="minorHAnsi" w:cstheme="minorHAnsi"/>
                <w:sz w:val="22"/>
                <w:szCs w:val="22"/>
              </w:rPr>
              <w:t xml:space="preserve">Revisão das Penalidades previstas na </w:t>
            </w:r>
            <w:r w:rsidRPr="00583D66">
              <w:rPr>
                <w:rFonts w:asciiTheme="minorHAnsi" w:hAnsiTheme="minorHAnsi" w:cstheme="minorHAnsi"/>
                <w:sz w:val="22"/>
                <w:szCs w:val="22"/>
              </w:rPr>
              <w:t xml:space="preserve">Instrução Normativa (IN)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nº </w:t>
            </w:r>
            <w:r w:rsidRPr="00130040">
              <w:rPr>
                <w:rFonts w:asciiTheme="minorHAnsi" w:hAnsiTheme="minorHAnsi" w:cstheme="minorHAnsi"/>
                <w:sz w:val="22"/>
                <w:szCs w:val="22"/>
              </w:rPr>
              <w:t>28 do INSS;</w:t>
            </w:r>
          </w:p>
          <w:p w14:paraId="57BD83AE" w14:textId="77777777" w:rsidR="00583D66" w:rsidRPr="00130040" w:rsidRDefault="00583D66" w:rsidP="00583D66">
            <w:pPr>
              <w:pStyle w:val="PargrafodaLista"/>
              <w:numPr>
                <w:ilvl w:val="0"/>
                <w:numId w:val="35"/>
              </w:numPr>
              <w:ind w:firstLine="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0040">
              <w:rPr>
                <w:rFonts w:asciiTheme="minorHAnsi" w:hAnsiTheme="minorHAnsi" w:cstheme="minorHAnsi"/>
                <w:sz w:val="22"/>
                <w:szCs w:val="22"/>
              </w:rPr>
              <w:t>Cartão de Benefícios Consignado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C718D58" w14:textId="77777777" w:rsidR="00583D66" w:rsidRPr="002B6A36" w:rsidRDefault="00583D66" w:rsidP="00583D66">
            <w:pPr>
              <w:pStyle w:val="PargrafodaLista"/>
              <w:numPr>
                <w:ilvl w:val="0"/>
                <w:numId w:val="30"/>
              </w:numPr>
              <w:ind w:left="745" w:right="-242" w:hanging="283"/>
              <w:rPr>
                <w:rFonts w:asciiTheme="minorHAnsi" w:hAnsiTheme="minorHAnsi" w:cstheme="minorHAnsi"/>
                <w:b/>
                <w:color w:val="000099"/>
              </w:rPr>
            </w:pPr>
            <w:r w:rsidRPr="002B6A36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Leonardo José Rolim Guimarães</w:t>
            </w:r>
            <w:r w:rsidRPr="002B6A36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2B6A36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Pr="002B6A36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Secretário de Previdência (SPREV/MTP)</w:t>
            </w:r>
          </w:p>
          <w:p w14:paraId="4B48285C" w14:textId="77777777" w:rsidR="00583D66" w:rsidRPr="00373E4F" w:rsidRDefault="00583D66" w:rsidP="00583D66">
            <w:pPr>
              <w:pStyle w:val="PargrafodaLista"/>
              <w:numPr>
                <w:ilvl w:val="0"/>
                <w:numId w:val="30"/>
              </w:numPr>
              <w:ind w:left="745" w:hanging="283"/>
              <w:rPr>
                <w:rFonts w:asciiTheme="minorHAnsi" w:hAnsiTheme="minorHAnsi" w:cstheme="minorHAnsi"/>
                <w:b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3B3838" w:themeColor="background2" w:themeShade="40"/>
                <w:sz w:val="22"/>
                <w:szCs w:val="22"/>
              </w:rPr>
              <w:t>Guilherme Gastaldello Pinheiro Serrano</w:t>
            </w:r>
            <w:r w:rsidRPr="00373E4F">
              <w:rPr>
                <w:rFonts w:asciiTheme="minorHAnsi" w:hAnsiTheme="minorHAnsi" w:cstheme="minorHAnsi"/>
                <w:b/>
                <w:color w:val="3B3838" w:themeColor="background2" w:themeShade="40"/>
                <w:sz w:val="22"/>
                <w:szCs w:val="22"/>
              </w:rPr>
              <w:t xml:space="preserve"> </w:t>
            </w:r>
            <w:r w:rsidRPr="00373E4F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Pr="00373E4F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373E4F">
              <w:rPr>
                <w:rFonts w:asciiTheme="minorHAnsi" w:hAnsiTheme="minorHAnsi" w:cstheme="minorHAnsi"/>
                <w:bCs/>
                <w:color w:val="3B3838" w:themeColor="background2" w:themeShade="40"/>
                <w:sz w:val="22"/>
                <w:szCs w:val="22"/>
              </w:rPr>
              <w:t>Presidente do Instituto Nacional do Seguro Social (INSS)</w:t>
            </w:r>
          </w:p>
          <w:p w14:paraId="1FB56DF4" w14:textId="77777777" w:rsidR="00583D66" w:rsidRPr="000336AC" w:rsidRDefault="00583D66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</w:p>
          <w:p w14:paraId="4460456E" w14:textId="3C5472B7" w:rsidR="00D82AC5" w:rsidRPr="00D82AC5" w:rsidRDefault="00D82AC5" w:rsidP="00D82AC5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Serviços de Perícia Médica Federal</w:t>
            </w:r>
          </w:p>
          <w:p w14:paraId="5E719B82" w14:textId="77777777" w:rsidR="00D82AC5" w:rsidRPr="00D82AC5" w:rsidRDefault="00D82AC5" w:rsidP="00D82AC5">
            <w:pPr>
              <w:pStyle w:val="PargrafodaLista"/>
              <w:numPr>
                <w:ilvl w:val="0"/>
                <w:numId w:val="30"/>
              </w:numPr>
              <w:ind w:left="745" w:hanging="283"/>
              <w:rPr>
                <w:rFonts w:asciiTheme="minorHAnsi" w:hAnsiTheme="minorHAnsi" w:cstheme="minorHAnsi"/>
                <w:b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Leonardo José Rolim Guimarães</w:t>
            </w:r>
            <w:r w:rsidRPr="006949D7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6949D7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Pr="006949D7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Secretário de Previdência</w:t>
            </w:r>
            <w:r w:rsidRPr="006949D7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(SPREV/MTP)</w:t>
            </w:r>
          </w:p>
          <w:p w14:paraId="77B626EF" w14:textId="0A4582E3" w:rsidR="008B4D89" w:rsidRPr="00D82AC5" w:rsidRDefault="00D82AC5" w:rsidP="00D82AC5">
            <w:pPr>
              <w:pStyle w:val="PargrafodaLista"/>
              <w:numPr>
                <w:ilvl w:val="0"/>
                <w:numId w:val="30"/>
              </w:numPr>
              <w:ind w:left="745" w:hanging="283"/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D82AC5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Álvaro Friderichs Fagundes</w:t>
            </w: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D82AC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– Subsecretário de Perícia Médica Federal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D82AC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(</w:t>
            </w:r>
            <w:r w:rsidR="00130040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SPMF/</w:t>
            </w:r>
            <w:r w:rsidRPr="00D82AC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SPREV/MTP)</w:t>
            </w:r>
          </w:p>
        </w:tc>
      </w:tr>
      <w:tr w:rsidR="00761956" w:rsidRPr="0023112E" w14:paraId="17BD29A8" w14:textId="77777777" w:rsidTr="008B4D89">
        <w:trPr>
          <w:trHeight w:val="261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5A59CFCB" w14:textId="6645D7C4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56" w:type="dxa"/>
            <w:vAlign w:val="center"/>
          </w:tcPr>
          <w:p w14:paraId="428587F2" w14:textId="4586F2E6" w:rsidR="00AE24F4" w:rsidRPr="00D82AC5" w:rsidRDefault="00AE24F4" w:rsidP="00D82AC5">
            <w:pPr>
              <w:ind w:left="462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6BA6D518" w14:textId="77777777" w:rsidTr="000336AC">
        <w:trPr>
          <w:trHeight w:val="220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7D5253B0" w14:textId="77777777" w:rsidR="00761956" w:rsidRPr="0023112E" w:rsidRDefault="00761956" w:rsidP="00761956">
            <w:pPr>
              <w:pStyle w:val="PargrafodaLista"/>
              <w:ind w:left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56" w:type="dxa"/>
            <w:vAlign w:val="center"/>
          </w:tcPr>
          <w:p w14:paraId="5A618E8E" w14:textId="3DD2143B" w:rsidR="003656FF" w:rsidRPr="00583D66" w:rsidRDefault="003656FF" w:rsidP="00583D66">
            <w:pPr>
              <w:ind w:left="462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7DD4DDA" w14:textId="77777777" w:rsidTr="0076260D">
        <w:trPr>
          <w:trHeight w:val="373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59C2FEEF" w14:textId="559FB2C3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12h40 às 12h50</w:t>
            </w:r>
          </w:p>
        </w:tc>
        <w:tc>
          <w:tcPr>
            <w:tcW w:w="9356" w:type="dxa"/>
            <w:vAlign w:val="center"/>
          </w:tcPr>
          <w:p w14:paraId="28BAF888" w14:textId="2A1083DE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INFORMES </w:t>
            </w:r>
          </w:p>
        </w:tc>
      </w:tr>
      <w:tr w:rsidR="00761956" w:rsidRPr="0023112E" w14:paraId="3F5FF15C" w14:textId="77777777" w:rsidTr="0076260D">
        <w:tc>
          <w:tcPr>
            <w:tcW w:w="1560" w:type="dxa"/>
            <w:vMerge/>
            <w:shd w:val="clear" w:color="auto" w:fill="DEEAF6" w:themeFill="accent5" w:themeFillTint="33"/>
          </w:tcPr>
          <w:p w14:paraId="1F9D3542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56" w:type="dxa"/>
            <w:vAlign w:val="center"/>
          </w:tcPr>
          <w:p w14:paraId="46C5753A" w14:textId="77777777" w:rsidR="00542698" w:rsidRDefault="00542698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  <w:p w14:paraId="6D10FA51" w14:textId="39532BD6" w:rsidR="003656FF" w:rsidRPr="00E15745" w:rsidRDefault="003656FF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23191A" w:rsidRPr="0023112E" w14:paraId="2B34C7F8" w14:textId="77777777" w:rsidTr="0076260D">
        <w:trPr>
          <w:trHeight w:val="397"/>
        </w:trPr>
        <w:tc>
          <w:tcPr>
            <w:tcW w:w="1560" w:type="dxa"/>
            <w:shd w:val="clear" w:color="auto" w:fill="DEEAF6" w:themeFill="accent5" w:themeFillTint="33"/>
          </w:tcPr>
          <w:p w14:paraId="5EBB1AAE" w14:textId="5FC48B52" w:rsidR="0023191A" w:rsidRPr="0023112E" w:rsidRDefault="0023191A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12h50 às 13h</w:t>
            </w:r>
            <w:r w:rsidR="0023112E"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00</w:t>
            </w:r>
          </w:p>
        </w:tc>
        <w:tc>
          <w:tcPr>
            <w:tcW w:w="9356" w:type="dxa"/>
            <w:vAlign w:val="center"/>
          </w:tcPr>
          <w:p w14:paraId="647D6F44" w14:textId="3106A830" w:rsidR="0023191A" w:rsidRPr="0023112E" w:rsidRDefault="0023191A" w:rsidP="0023191A">
            <w:pPr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V </w:t>
            </w:r>
            <w:r w:rsidR="004611C6" w:rsidRPr="0023112E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ENCERRAMENTO</w:t>
            </w:r>
          </w:p>
          <w:p w14:paraId="4AFB7142" w14:textId="093F827B" w:rsidR="004611C6" w:rsidRPr="0023112E" w:rsidRDefault="004611C6" w:rsidP="0023191A">
            <w:pPr>
              <w:rPr>
                <w:rFonts w:asciiTheme="minorHAnsi" w:hAnsiTheme="minorHAnsi" w:cstheme="minorHAnsi"/>
              </w:rPr>
            </w:pPr>
          </w:p>
        </w:tc>
      </w:tr>
    </w:tbl>
    <w:p w14:paraId="28ADFE1A" w14:textId="77777777" w:rsidR="00060EAA" w:rsidRPr="00CD06BB" w:rsidRDefault="00060EAA" w:rsidP="00542698">
      <w:pPr>
        <w:rPr>
          <w:rFonts w:asciiTheme="minorHAnsi" w:hAnsiTheme="minorHAnsi" w:cstheme="minorHAnsi"/>
          <w:b/>
          <w:color w:val="000099"/>
        </w:rPr>
      </w:pPr>
    </w:p>
    <w:sectPr w:rsidR="00060EAA" w:rsidRPr="00CD06BB" w:rsidSect="00D75FF1">
      <w:headerReference w:type="default" r:id="rId8"/>
      <w:pgSz w:w="12240" w:h="15840"/>
      <w:pgMar w:top="737" w:right="737" w:bottom="340" w:left="737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9ECD2" w14:textId="77777777" w:rsidR="00EE59D3" w:rsidRDefault="00EE59D3">
      <w:r>
        <w:separator/>
      </w:r>
    </w:p>
  </w:endnote>
  <w:endnote w:type="continuationSeparator" w:id="0">
    <w:p w14:paraId="625518F0" w14:textId="77777777" w:rsidR="00EE59D3" w:rsidRDefault="00EE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4AAF1" w14:textId="77777777" w:rsidR="00EE59D3" w:rsidRDefault="00EE59D3">
      <w:r>
        <w:separator/>
      </w:r>
    </w:p>
  </w:footnote>
  <w:footnote w:type="continuationSeparator" w:id="0">
    <w:p w14:paraId="0060CD26" w14:textId="77777777" w:rsidR="00EE59D3" w:rsidRDefault="00EE5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2BBDC233">
          <wp:extent cx="616293" cy="600075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819" cy="612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8D0EFC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6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3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97059"/>
    <w:multiLevelType w:val="hybridMultilevel"/>
    <w:tmpl w:val="4170C2F6"/>
    <w:lvl w:ilvl="0" w:tplc="0416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1494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23"/>
  </w:num>
  <w:num w:numId="5">
    <w:abstractNumId w:val="15"/>
  </w:num>
  <w:num w:numId="6">
    <w:abstractNumId w:val="0"/>
  </w:num>
  <w:num w:numId="7">
    <w:abstractNumId w:val="25"/>
  </w:num>
  <w:num w:numId="8">
    <w:abstractNumId w:val="5"/>
  </w:num>
  <w:num w:numId="9">
    <w:abstractNumId w:val="4"/>
  </w:num>
  <w:num w:numId="10">
    <w:abstractNumId w:val="28"/>
  </w:num>
  <w:num w:numId="11">
    <w:abstractNumId w:val="29"/>
  </w:num>
  <w:num w:numId="12">
    <w:abstractNumId w:val="2"/>
  </w:num>
  <w:num w:numId="13">
    <w:abstractNumId w:val="1"/>
  </w:num>
  <w:num w:numId="14">
    <w:abstractNumId w:val="9"/>
  </w:num>
  <w:num w:numId="15">
    <w:abstractNumId w:val="13"/>
  </w:num>
  <w:num w:numId="16">
    <w:abstractNumId w:val="12"/>
  </w:num>
  <w:num w:numId="17">
    <w:abstractNumId w:val="3"/>
  </w:num>
  <w:num w:numId="18">
    <w:abstractNumId w:val="10"/>
  </w:num>
  <w:num w:numId="19">
    <w:abstractNumId w:val="8"/>
  </w:num>
  <w:num w:numId="20">
    <w:abstractNumId w:val="26"/>
  </w:num>
  <w:num w:numId="21">
    <w:abstractNumId w:val="3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8"/>
  </w:num>
  <w:num w:numId="25">
    <w:abstractNumId w:val="20"/>
  </w:num>
  <w:num w:numId="26">
    <w:abstractNumId w:val="30"/>
  </w:num>
  <w:num w:numId="27">
    <w:abstractNumId w:val="31"/>
  </w:num>
  <w:num w:numId="28">
    <w:abstractNumId w:val="16"/>
  </w:num>
  <w:num w:numId="29">
    <w:abstractNumId w:val="14"/>
  </w:num>
  <w:num w:numId="30">
    <w:abstractNumId w:val="24"/>
  </w:num>
  <w:num w:numId="31">
    <w:abstractNumId w:val="7"/>
  </w:num>
  <w:num w:numId="32">
    <w:abstractNumId w:val="6"/>
  </w:num>
  <w:num w:numId="33">
    <w:abstractNumId w:val="17"/>
  </w:num>
  <w:num w:numId="34">
    <w:abstractNumId w:val="33"/>
  </w:num>
  <w:num w:numId="3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28B7"/>
    <w:rsid w:val="0009308F"/>
    <w:rsid w:val="00094A70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DCC"/>
    <w:rsid w:val="001725CF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143D"/>
    <w:rsid w:val="00DD16CD"/>
    <w:rsid w:val="00DD51B2"/>
    <w:rsid w:val="00DD56E1"/>
    <w:rsid w:val="00DD62F7"/>
    <w:rsid w:val="00DD7FB1"/>
    <w:rsid w:val="00DE0E8E"/>
    <w:rsid w:val="00DE1F32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D3B"/>
    <w:rsid w:val="00EA28F2"/>
    <w:rsid w:val="00EA4B67"/>
    <w:rsid w:val="00EA4DBE"/>
    <w:rsid w:val="00EA5190"/>
    <w:rsid w:val="00EA6071"/>
    <w:rsid w:val="00EA6502"/>
    <w:rsid w:val="00EA7851"/>
    <w:rsid w:val="00EA7C4A"/>
    <w:rsid w:val="00EB04EA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zila.oliveira</dc:creator>
  <cp:keywords/>
  <cp:lastModifiedBy>Larissa Claudia Lopes de Araujo - SPREV</cp:lastModifiedBy>
  <cp:revision>9</cp:revision>
  <cp:lastPrinted>2022-02-22T22:04:00Z</cp:lastPrinted>
  <dcterms:created xsi:type="dcterms:W3CDTF">2022-02-23T21:36:00Z</dcterms:created>
  <dcterms:modified xsi:type="dcterms:W3CDTF">2022-04-08T19:42:00Z</dcterms:modified>
</cp:coreProperties>
</file>